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E58F" w14:textId="77777777" w:rsidR="00A36772" w:rsidRPr="00421366" w:rsidRDefault="002441E0" w:rsidP="00A36772">
      <w:pPr>
        <w:spacing w:after="0"/>
        <w:jc w:val="center"/>
        <w:rPr>
          <w:rFonts w:ascii="Cambria" w:hAnsi="Cambria" w:cs="Times New Roman"/>
          <w:b/>
          <w:sz w:val="12"/>
        </w:rPr>
      </w:pPr>
      <w:r>
        <w:rPr>
          <w:rFonts w:ascii="Cambria" w:hAnsi="Cambria" w:cs="Times New Roman"/>
          <w:b/>
          <w:sz w:val="40"/>
          <w:szCs w:val="72"/>
        </w:rPr>
        <w:t>Department of Biochemistry</w:t>
      </w:r>
    </w:p>
    <w:p w14:paraId="72417B8F" w14:textId="77777777" w:rsidR="00A36772" w:rsidRPr="00A36772" w:rsidRDefault="00A36772" w:rsidP="00A36772">
      <w:pPr>
        <w:jc w:val="center"/>
        <w:rPr>
          <w:rFonts w:ascii="Cambria" w:hAnsi="Cambria" w:cs="Times New Roman"/>
          <w:b/>
          <w:sz w:val="24"/>
        </w:rPr>
      </w:pPr>
      <w:r w:rsidRPr="00A36772">
        <w:rPr>
          <w:rFonts w:ascii="Cambria" w:hAnsi="Cambria" w:cs="Times New Roman"/>
          <w:b/>
          <w:sz w:val="32"/>
          <w:szCs w:val="28"/>
        </w:rPr>
        <w:t xml:space="preserve">Royal School of Bioscience (RSBSC) </w:t>
      </w:r>
    </w:p>
    <w:p w14:paraId="552E0A45" w14:textId="77777777" w:rsidR="00421366" w:rsidRDefault="00A36772" w:rsidP="00421366">
      <w:pPr>
        <w:jc w:val="center"/>
        <w:rPr>
          <w:rFonts w:ascii="Cambria" w:hAnsi="Cambria" w:cs="Times New Roman"/>
          <w:b/>
          <w:sz w:val="24"/>
        </w:rPr>
      </w:pPr>
      <w:r w:rsidRPr="00A36772">
        <w:rPr>
          <w:rFonts w:ascii="Cambria" w:hAnsi="Cambria" w:cs="Times New Roman"/>
          <w:b/>
          <w:sz w:val="32"/>
          <w:szCs w:val="28"/>
        </w:rPr>
        <w:t>The Assam Royal Global University, Guwahati</w:t>
      </w:r>
    </w:p>
    <w:p w14:paraId="624CD381" w14:textId="77777777" w:rsidR="00421366" w:rsidRDefault="00421366" w:rsidP="00421366">
      <w:pPr>
        <w:jc w:val="center"/>
        <w:rPr>
          <w:rFonts w:ascii="Cambria" w:hAnsi="Cambria" w:cs="Times New Roman"/>
          <w:b/>
          <w:sz w:val="24"/>
        </w:rPr>
      </w:pPr>
    </w:p>
    <w:p w14:paraId="385ADEEB" w14:textId="77777777" w:rsidR="00A36772" w:rsidRPr="00421366" w:rsidRDefault="002441E0" w:rsidP="00421366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Dr. </w:t>
      </w:r>
      <w:proofErr w:type="spellStart"/>
      <w:r>
        <w:rPr>
          <w:rFonts w:ascii="Cambria" w:hAnsi="Cambria" w:cs="Times New Roman"/>
          <w:b/>
          <w:sz w:val="24"/>
        </w:rPr>
        <w:t>Babiangshisha</w:t>
      </w:r>
      <w:proofErr w:type="spellEnd"/>
      <w:r>
        <w:rPr>
          <w:rFonts w:ascii="Cambria" w:hAnsi="Cambria" w:cs="Times New Roman"/>
          <w:b/>
          <w:sz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</w:rPr>
        <w:t>Kharbuli</w:t>
      </w:r>
      <w:proofErr w:type="spellEnd"/>
      <w:r w:rsidR="00421366" w:rsidRPr="00421366">
        <w:rPr>
          <w:rFonts w:ascii="Cambria" w:hAnsi="Cambria" w:cs="Times New Roman"/>
          <w:b/>
          <w:sz w:val="24"/>
        </w:rPr>
        <w:t>, Ph.D.</w:t>
      </w:r>
    </w:p>
    <w:p w14:paraId="1126BC29" w14:textId="77777777" w:rsidR="00A36772" w:rsidRPr="00A36772" w:rsidRDefault="00515100" w:rsidP="00515100">
      <w:pPr>
        <w:rPr>
          <w:rFonts w:ascii="Cambria" w:hAnsi="Cambria" w:cs="Times New Roman"/>
          <w:sz w:val="24"/>
        </w:rPr>
      </w:pPr>
      <w:r>
        <w:rPr>
          <w:noProof/>
          <w:position w:val="-1"/>
          <w:sz w:val="23"/>
          <w:szCs w:val="23"/>
        </w:rPr>
        <w:drawing>
          <wp:inline distT="0" distB="0" distL="0" distR="0" wp14:anchorId="46E46718" wp14:editId="4353EA98">
            <wp:extent cx="1413087" cy="1828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8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1BC2" w14:textId="77777777" w:rsidR="00A36772" w:rsidRPr="00A36772" w:rsidRDefault="002441E0" w:rsidP="00A36772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Assistant Professor, Department of Biochemistry</w:t>
      </w:r>
    </w:p>
    <w:p w14:paraId="0FEE910F" w14:textId="77777777" w:rsidR="00A36772" w:rsidRPr="00A36772" w:rsidRDefault="002441E0" w:rsidP="00A36772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B.Sc. (St. Anthony’s College, Shillong, Meghalaya), M.Sc. and </w:t>
      </w:r>
      <w:r w:rsidR="00A36772" w:rsidRPr="00A36772">
        <w:rPr>
          <w:rFonts w:ascii="Cambria" w:hAnsi="Cambria" w:cs="Times New Roman"/>
          <w:sz w:val="24"/>
        </w:rPr>
        <w:t>Ph.D.</w:t>
      </w:r>
      <w:r>
        <w:rPr>
          <w:rFonts w:ascii="Cambria" w:hAnsi="Cambria" w:cs="Times New Roman"/>
          <w:sz w:val="24"/>
        </w:rPr>
        <w:t xml:space="preserve"> in Biochemistry (North-Eastern Hill University, Shillong, Meghalaya), UGC NET-JRF</w:t>
      </w:r>
    </w:p>
    <w:p w14:paraId="4E3FAD09" w14:textId="77777777" w:rsidR="00A36772" w:rsidRPr="00A36772" w:rsidRDefault="00A36772" w:rsidP="00A36772">
      <w:pPr>
        <w:jc w:val="both"/>
        <w:rPr>
          <w:rFonts w:ascii="Cambria" w:hAnsi="Cambria" w:cs="Times New Roman"/>
          <w:sz w:val="24"/>
        </w:rPr>
      </w:pPr>
      <w:r w:rsidRPr="00A36772">
        <w:rPr>
          <w:rFonts w:ascii="Cambria" w:hAnsi="Cambria" w:cs="Times New Roman"/>
          <w:sz w:val="24"/>
        </w:rPr>
        <w:t>Resea</w:t>
      </w:r>
      <w:r w:rsidR="002441E0">
        <w:rPr>
          <w:rFonts w:ascii="Cambria" w:hAnsi="Cambria" w:cs="Times New Roman"/>
          <w:sz w:val="24"/>
        </w:rPr>
        <w:t xml:space="preserve">rch interest: Nutrient </w:t>
      </w:r>
      <w:proofErr w:type="gramStart"/>
      <w:r w:rsidR="002441E0">
        <w:rPr>
          <w:rFonts w:ascii="Cambria" w:hAnsi="Cambria" w:cs="Times New Roman"/>
          <w:sz w:val="24"/>
        </w:rPr>
        <w:t>sensing</w:t>
      </w:r>
      <w:r w:rsidR="00690D26">
        <w:rPr>
          <w:rFonts w:ascii="Cambria" w:hAnsi="Cambria" w:cs="Times New Roman"/>
          <w:sz w:val="24"/>
        </w:rPr>
        <w:t xml:space="preserve">  pathways</w:t>
      </w:r>
      <w:proofErr w:type="gramEnd"/>
      <w:r w:rsidR="00690D26">
        <w:rPr>
          <w:rFonts w:ascii="Cambria" w:hAnsi="Cambria" w:cs="Times New Roman"/>
          <w:sz w:val="24"/>
        </w:rPr>
        <w:t>, gerontology</w:t>
      </w:r>
      <w:r w:rsidR="002441E0">
        <w:rPr>
          <w:rFonts w:ascii="Cambria" w:hAnsi="Cambria" w:cs="Times New Roman"/>
          <w:sz w:val="24"/>
        </w:rPr>
        <w:t xml:space="preserve"> and inflammation</w:t>
      </w:r>
      <w:r w:rsidRPr="00A36772">
        <w:rPr>
          <w:rFonts w:ascii="Cambria" w:hAnsi="Cambria" w:cs="Times New Roman"/>
          <w:sz w:val="24"/>
        </w:rPr>
        <w:t xml:space="preserve"> </w:t>
      </w:r>
    </w:p>
    <w:p w14:paraId="7BDE2222" w14:textId="77777777" w:rsidR="00A36772" w:rsidRPr="00A36772" w:rsidRDefault="002441E0" w:rsidP="00A36772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Research experience: 5</w:t>
      </w:r>
      <w:r w:rsidR="00A36772" w:rsidRPr="00A36772">
        <w:rPr>
          <w:rFonts w:ascii="Cambria" w:hAnsi="Cambria" w:cs="Times New Roman"/>
          <w:sz w:val="24"/>
        </w:rPr>
        <w:t xml:space="preserve"> years </w:t>
      </w:r>
      <w:r w:rsidR="0084593D">
        <w:rPr>
          <w:rFonts w:ascii="Cambria" w:hAnsi="Cambria" w:cs="Times New Roman"/>
          <w:sz w:val="24"/>
        </w:rPr>
        <w:t>(PhD)</w:t>
      </w:r>
    </w:p>
    <w:p w14:paraId="13D079D3" w14:textId="77777777" w:rsidR="00A36772" w:rsidRDefault="002441E0" w:rsidP="00A36772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Research publications: 1</w:t>
      </w:r>
      <w:r w:rsidR="00A36772" w:rsidRPr="00A36772">
        <w:rPr>
          <w:rFonts w:ascii="Cambria" w:hAnsi="Cambria" w:cs="Times New Roman"/>
          <w:sz w:val="24"/>
        </w:rPr>
        <w:t xml:space="preserve"> (</w:t>
      </w:r>
      <w:r w:rsidR="00A36772">
        <w:rPr>
          <w:rFonts w:ascii="Cambria" w:hAnsi="Cambria" w:cs="Times New Roman"/>
          <w:sz w:val="24"/>
        </w:rPr>
        <w:t>I</w:t>
      </w:r>
      <w:r>
        <w:rPr>
          <w:rFonts w:ascii="Cambria" w:hAnsi="Cambria" w:cs="Times New Roman"/>
          <w:sz w:val="24"/>
        </w:rPr>
        <w:t>nternational</w:t>
      </w:r>
      <w:r w:rsidR="00A36772" w:rsidRPr="00A36772">
        <w:rPr>
          <w:rFonts w:ascii="Cambria" w:hAnsi="Cambria" w:cs="Times New Roman"/>
          <w:sz w:val="24"/>
        </w:rPr>
        <w:t xml:space="preserve">) </w:t>
      </w:r>
    </w:p>
    <w:p w14:paraId="3FDE56B7" w14:textId="77777777" w:rsidR="00214EC3" w:rsidRPr="00A36772" w:rsidRDefault="00214EC3" w:rsidP="00A36772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Life membership: Association of gerontology, India</w:t>
      </w:r>
    </w:p>
    <w:p w14:paraId="4FB173C2" w14:textId="77777777" w:rsidR="00A36772" w:rsidRPr="00A36772" w:rsidRDefault="00A36772" w:rsidP="00A36772">
      <w:pPr>
        <w:jc w:val="both"/>
        <w:rPr>
          <w:rFonts w:ascii="Cambria" w:hAnsi="Cambria" w:cs="Times New Roman"/>
          <w:sz w:val="24"/>
        </w:rPr>
      </w:pPr>
      <w:r w:rsidRPr="00A36772">
        <w:rPr>
          <w:rFonts w:ascii="Cambria" w:hAnsi="Cambria" w:cs="Times New Roman"/>
          <w:sz w:val="24"/>
        </w:rPr>
        <w:t>Ema</w:t>
      </w:r>
      <w:r w:rsidR="002441E0">
        <w:rPr>
          <w:rFonts w:ascii="Cambria" w:hAnsi="Cambria" w:cs="Times New Roman"/>
          <w:sz w:val="24"/>
        </w:rPr>
        <w:t xml:space="preserve">il: </w:t>
      </w:r>
      <w:r w:rsidR="001966F6">
        <w:rPr>
          <w:rFonts w:ascii="Cambria" w:hAnsi="Cambria" w:cs="Times New Roman"/>
          <w:sz w:val="24"/>
        </w:rPr>
        <w:t>bkharbuli</w:t>
      </w:r>
      <w:r w:rsidRPr="00A36772">
        <w:rPr>
          <w:rFonts w:ascii="Cambria" w:hAnsi="Cambria" w:cs="Times New Roman"/>
          <w:sz w:val="24"/>
        </w:rPr>
        <w:t xml:space="preserve">@rgu.ac </w:t>
      </w:r>
    </w:p>
    <w:p w14:paraId="65B2CC0A" w14:textId="77777777" w:rsidR="00E92E51" w:rsidRDefault="00104F31" w:rsidP="00104F31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Google </w:t>
      </w:r>
      <w:r w:rsidR="00A36772">
        <w:rPr>
          <w:rFonts w:ascii="Cambria" w:hAnsi="Cambria" w:cs="Times New Roman"/>
          <w:sz w:val="24"/>
        </w:rPr>
        <w:t>S</w:t>
      </w:r>
      <w:r w:rsidR="00A36772" w:rsidRPr="00A36772">
        <w:rPr>
          <w:rFonts w:ascii="Cambria" w:hAnsi="Cambria" w:cs="Times New Roman"/>
          <w:sz w:val="24"/>
        </w:rPr>
        <w:t xml:space="preserve">cholar link: </w:t>
      </w:r>
    </w:p>
    <w:p w14:paraId="174A916C" w14:textId="1A6D7617" w:rsidR="00104F31" w:rsidRDefault="00104F31" w:rsidP="00104F31">
      <w:pPr>
        <w:jc w:val="both"/>
        <w:rPr>
          <w:rFonts w:ascii="Cambria" w:hAnsi="Cambria" w:cs="Times New Roman"/>
          <w:sz w:val="24"/>
        </w:rPr>
      </w:pPr>
      <w:r w:rsidRPr="00104F31">
        <w:t>https://scholar.google.co.in/citations?view_op=list_works&amp;hl=en&amp;user=z31Ge8gAAAAJ</w:t>
      </w:r>
      <w:r w:rsidR="00A36772" w:rsidRPr="00A36772">
        <w:rPr>
          <w:rFonts w:ascii="Cambria" w:hAnsi="Cambria" w:cs="Times New Roman"/>
          <w:sz w:val="24"/>
        </w:rPr>
        <w:t xml:space="preserve"> </w:t>
      </w:r>
    </w:p>
    <w:p w14:paraId="22B9A464" w14:textId="6468901C" w:rsidR="00A36772" w:rsidRPr="00A36772" w:rsidRDefault="00A36772" w:rsidP="00104F31">
      <w:pPr>
        <w:jc w:val="both"/>
        <w:rPr>
          <w:rFonts w:ascii="Cambria" w:hAnsi="Cambria" w:cs="Times New Roman"/>
          <w:sz w:val="24"/>
        </w:rPr>
      </w:pPr>
    </w:p>
    <w:sectPr w:rsidR="00A36772" w:rsidRPr="00A36772" w:rsidSect="00D0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xNTM1MDe1NDMxNDNQ0lEKTi0uzszPAykwrAUAiMOmdCwAAAA="/>
  </w:docVars>
  <w:rsids>
    <w:rsidRoot w:val="00A36772"/>
    <w:rsid w:val="00104F31"/>
    <w:rsid w:val="001966F6"/>
    <w:rsid w:val="001D096B"/>
    <w:rsid w:val="001D2BAE"/>
    <w:rsid w:val="00214EC3"/>
    <w:rsid w:val="002441E0"/>
    <w:rsid w:val="00412DAD"/>
    <w:rsid w:val="00421366"/>
    <w:rsid w:val="00515100"/>
    <w:rsid w:val="005B4EC8"/>
    <w:rsid w:val="00657743"/>
    <w:rsid w:val="00690D26"/>
    <w:rsid w:val="008235F6"/>
    <w:rsid w:val="00825A71"/>
    <w:rsid w:val="00830B83"/>
    <w:rsid w:val="0084593D"/>
    <w:rsid w:val="00A36772"/>
    <w:rsid w:val="00CF00A4"/>
    <w:rsid w:val="00DC417E"/>
    <w:rsid w:val="00E9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0E21"/>
  <w15:docId w15:val="{B3768EA0-5226-B44C-9927-36B7FEA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7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1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0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Narayan Borah</dc:creator>
  <cp:keywords/>
  <dc:description/>
  <cp:lastModifiedBy>RGU Admissions</cp:lastModifiedBy>
  <cp:revision>2</cp:revision>
  <dcterms:created xsi:type="dcterms:W3CDTF">2023-01-30T10:30:00Z</dcterms:created>
  <dcterms:modified xsi:type="dcterms:W3CDTF">2023-01-30T10:30:00Z</dcterms:modified>
</cp:coreProperties>
</file>